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F5" w:rsidRDefault="003C7FF5" w:rsidP="003C7FF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7FF5" w:rsidRPr="00335F28" w:rsidRDefault="003C7FF5" w:rsidP="003C7FF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3C7FF5" w:rsidRPr="000D0C32" w:rsidRDefault="003C7FF5" w:rsidP="003C7FF5">
      <w:pPr>
        <w:jc w:val="both"/>
        <w:rPr>
          <w:rFonts w:ascii="GHEA Grapalat" w:hAnsi="GHEA Grapalat"/>
          <w:sz w:val="20"/>
          <w:lang w:val="af-ZA"/>
        </w:rPr>
      </w:pPr>
    </w:p>
    <w:p w:rsidR="003C7FF5" w:rsidRDefault="003C7FF5" w:rsidP="003C7FF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3C7FF5" w:rsidRPr="004E7D03" w:rsidRDefault="003C7FF5" w:rsidP="003C7FF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ԳՀ</w:t>
      </w:r>
      <w:r w:rsidR="000D3A40">
        <w:rPr>
          <w:rFonts w:ascii="GHEA Grapalat" w:hAnsi="GHEA Grapalat" w:cs="Sylfaen"/>
          <w:sz w:val="20"/>
          <w:lang w:val="hy-AM"/>
        </w:rPr>
        <w:t>ԱՇՁ</w:t>
      </w:r>
      <w:r w:rsidRPr="003976AE">
        <w:rPr>
          <w:rFonts w:ascii="GHEA Grapalat" w:hAnsi="GHEA Grapalat" w:cs="Sylfaen"/>
          <w:sz w:val="20"/>
          <w:lang w:val="hy-AM"/>
        </w:rPr>
        <w:t>Բ-</w:t>
      </w:r>
      <w:r w:rsidR="00BA7F0C">
        <w:rPr>
          <w:rFonts w:ascii="GHEA Grapalat" w:hAnsi="GHEA Grapalat" w:cs="Sylfaen"/>
          <w:sz w:val="20"/>
          <w:lang w:val="hy-AM"/>
        </w:rPr>
        <w:t>20</w:t>
      </w:r>
      <w:r w:rsidRPr="003976AE">
        <w:rPr>
          <w:rFonts w:ascii="GHEA Grapalat" w:hAnsi="GHEA Grapalat" w:cs="Sylfaen"/>
          <w:sz w:val="20"/>
          <w:lang w:val="hy-AM"/>
        </w:rPr>
        <w:t>/</w:t>
      </w:r>
      <w:r w:rsidR="004E7D03">
        <w:rPr>
          <w:rFonts w:ascii="GHEA Grapalat" w:hAnsi="GHEA Grapalat" w:cs="Sylfaen"/>
          <w:sz w:val="20"/>
        </w:rPr>
        <w:t>19</w:t>
      </w:r>
    </w:p>
    <w:p w:rsidR="003C7FF5" w:rsidRDefault="003C7FF5" w:rsidP="003C7FF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C7FF5" w:rsidRPr="00E71470" w:rsidRDefault="003C7FF5" w:rsidP="00E7147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9568F">
        <w:rPr>
          <w:rFonts w:ascii="GHEA Grapalat" w:hAnsi="GHEA Grapalat" w:cs="Sylfaen"/>
          <w:sz w:val="20"/>
          <w:lang w:val="af-ZA"/>
        </w:rPr>
        <w:t>,,</w:t>
      </w:r>
      <w:proofErr w:type="spellStart"/>
      <w:r w:rsidR="004E7D03" w:rsidRPr="004E7D03">
        <w:rPr>
          <w:rFonts w:ascii="GHEA Grapalat" w:hAnsi="GHEA Grapalat"/>
          <w:b/>
          <w:sz w:val="20"/>
        </w:rPr>
        <w:t>Համայնքային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արոտների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հասանելիության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մեծացման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նպատակով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անհրաժեշտ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ենթակառուցվածքների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(</w:t>
      </w:r>
      <w:proofErr w:type="spellStart"/>
      <w:r w:rsidR="004E7D03" w:rsidRPr="004E7D03">
        <w:rPr>
          <w:rFonts w:ascii="GHEA Grapalat" w:hAnsi="GHEA Grapalat"/>
          <w:b/>
          <w:sz w:val="20"/>
        </w:rPr>
        <w:t>ջրելատեղի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, </w:t>
      </w:r>
      <w:proofErr w:type="spellStart"/>
      <w:r w:rsidR="004E7D03" w:rsidRPr="004E7D03">
        <w:rPr>
          <w:rFonts w:ascii="GHEA Grapalat" w:hAnsi="GHEA Grapalat"/>
          <w:b/>
          <w:sz w:val="20"/>
        </w:rPr>
        <w:t>արոտ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տանող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դաշտամիջյան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ճանապարհ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, </w:t>
      </w:r>
      <w:proofErr w:type="spellStart"/>
      <w:r w:rsidR="004E7D03" w:rsidRPr="004E7D03">
        <w:rPr>
          <w:rFonts w:ascii="GHEA Grapalat" w:hAnsi="GHEA Grapalat"/>
          <w:b/>
          <w:sz w:val="20"/>
        </w:rPr>
        <w:t>ոչխարի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</w:t>
      </w:r>
      <w:proofErr w:type="spellStart"/>
      <w:r w:rsidR="004E7D03" w:rsidRPr="004E7D03">
        <w:rPr>
          <w:rFonts w:ascii="GHEA Grapalat" w:hAnsi="GHEA Grapalat"/>
          <w:b/>
          <w:sz w:val="20"/>
        </w:rPr>
        <w:t>լողարան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) </w:t>
      </w:r>
      <w:proofErr w:type="spellStart"/>
      <w:r w:rsidR="004E7D03" w:rsidRPr="004E7D03">
        <w:rPr>
          <w:rFonts w:ascii="GHEA Grapalat" w:hAnsi="GHEA Grapalat"/>
          <w:b/>
          <w:sz w:val="20"/>
        </w:rPr>
        <w:t>կառուցապատման</w:t>
      </w:r>
      <w:proofErr w:type="spellEnd"/>
      <w:r w:rsidR="004E7D03" w:rsidRPr="004E7D03">
        <w:rPr>
          <w:rFonts w:ascii="GHEA Grapalat" w:hAnsi="GHEA Grapalat"/>
          <w:b/>
          <w:sz w:val="20"/>
        </w:rPr>
        <w:t xml:space="preserve">  </w:t>
      </w:r>
      <w:proofErr w:type="spellStart"/>
      <w:r w:rsidR="004E7D03" w:rsidRPr="004E7D03">
        <w:rPr>
          <w:rFonts w:ascii="GHEA Grapalat" w:hAnsi="GHEA Grapalat"/>
          <w:b/>
          <w:sz w:val="20"/>
        </w:rPr>
        <w:t>աշխատանքներ</w:t>
      </w:r>
      <w:proofErr w:type="spellEnd"/>
      <w:r w:rsidR="00BA7F0C" w:rsidRPr="00BA7F0C">
        <w:rPr>
          <w:rFonts w:ascii="GHEA Grapalat" w:hAnsi="GHEA Grapalat" w:cs="GHEA Grapalat"/>
          <w:b/>
          <w:sz w:val="20"/>
          <w:lang w:val="hy-AM"/>
        </w:rPr>
        <w:t>,,</w:t>
      </w:r>
      <w:r w:rsidR="00BA7F0C">
        <w:rPr>
          <w:rFonts w:ascii="GHEA Grapalat" w:hAnsi="GHEA Grapalat" w:cs="GHEA Grapalat"/>
          <w:b/>
          <w:sz w:val="20"/>
          <w:lang w:val="hy-AM"/>
        </w:rPr>
        <w:t xml:space="preserve"> </w:t>
      </w:r>
      <w:r w:rsidR="00E7147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="000D3A40">
        <w:rPr>
          <w:rFonts w:ascii="GHEA Grapalat" w:hAnsi="GHEA Grapalat" w:cs="Sylfaen"/>
          <w:b/>
          <w:sz w:val="20"/>
          <w:lang w:val="hy-AM"/>
        </w:rPr>
        <w:t>ԱՇ</w:t>
      </w:r>
      <w:r w:rsidRPr="003976AE">
        <w:rPr>
          <w:rFonts w:ascii="GHEA Grapalat" w:hAnsi="GHEA Grapalat" w:cs="Sylfaen"/>
          <w:b/>
          <w:sz w:val="20"/>
          <w:lang w:val="hy-AM"/>
        </w:rPr>
        <w:t>ՁԲ-</w:t>
      </w:r>
      <w:r w:rsidR="00BA7F0C">
        <w:rPr>
          <w:rFonts w:ascii="GHEA Grapalat" w:hAnsi="GHEA Grapalat" w:cs="Sylfaen"/>
          <w:b/>
          <w:sz w:val="20"/>
          <w:lang w:val="hy-AM"/>
        </w:rPr>
        <w:t>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 w:rsidR="004E7D03">
        <w:rPr>
          <w:rFonts w:ascii="GHEA Grapalat" w:hAnsi="GHEA Grapalat" w:cs="Sylfaen"/>
          <w:b/>
          <w:sz w:val="20"/>
        </w:rPr>
        <w:t>19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3C7FF5" w:rsidRDefault="003C7FF5" w:rsidP="003C7FF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10"/>
        <w:gridCol w:w="2236"/>
        <w:gridCol w:w="2016"/>
        <w:gridCol w:w="2430"/>
      </w:tblGrid>
      <w:tr w:rsidR="003C7FF5" w:rsidRPr="004E7D03" w:rsidTr="004E7D03">
        <w:trPr>
          <w:trHeight w:val="626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C7FF5" w:rsidRPr="004E7D03" w:rsidRDefault="003C7FF5" w:rsidP="002F0D3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7FF5" w:rsidRPr="004E7D03" w:rsidRDefault="003C7FF5" w:rsidP="002F0D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C7FF5" w:rsidRPr="004E7D03" w:rsidRDefault="003C7FF5" w:rsidP="002F0D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3C7FF5" w:rsidRPr="004E7D03" w:rsidRDefault="003C7FF5" w:rsidP="002F0D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3C7FF5" w:rsidRPr="004E7D03" w:rsidRDefault="003C7FF5" w:rsidP="002F0D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C7FF5" w:rsidRPr="004E7D03" w:rsidRDefault="003C7FF5" w:rsidP="002F0D3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4E7D03" w:rsidRPr="004E7D03" w:rsidTr="004E7D03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D03" w:rsidRPr="004E7D03" w:rsidRDefault="004E7D03" w:rsidP="004E7D0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Դիլիջան համայնքի Հաղարծին բնակավայրի ,,Մեղմասար,, արոտավայրի ջրագծի և ջրախմոցի կառուցում</w:t>
            </w:r>
          </w:p>
        </w:tc>
        <w:tc>
          <w:tcPr>
            <w:tcW w:w="2236" w:type="dxa"/>
            <w:shd w:val="clear" w:color="auto" w:fill="auto"/>
          </w:tcPr>
          <w:p w:rsidR="004E7D03" w:rsidRPr="004E7D03" w:rsidRDefault="004E7D03" w:rsidP="004E7D03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4E7D03" w:rsidRPr="004E7D03" w:rsidRDefault="004E7D03" w:rsidP="004E7D03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,,</w:t>
            </w:r>
            <w:r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  <w:t>Սարդարյանշին,, ՍՊԸ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shd w:val="clear" w:color="auto" w:fill="auto"/>
          </w:tcPr>
          <w:p w:rsidR="004E7D03" w:rsidRPr="004E7D03" w:rsidRDefault="004E7D03" w:rsidP="004E7D03">
            <w:pPr>
              <w:rPr>
                <w:sz w:val="18"/>
                <w:szCs w:val="18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Հայտում առկա չեն հրավերով պահանջվող փաստաթղթերը, այդ թվում գնային առաջարկը՝ Հավելված 2</w:t>
            </w:r>
          </w:p>
        </w:tc>
      </w:tr>
      <w:tr w:rsidR="004E7D03" w:rsidRPr="004E7D03" w:rsidTr="004E7D03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410" w:type="dxa"/>
          </w:tcPr>
          <w:p w:rsidR="004E7D03" w:rsidRPr="004E7D03" w:rsidRDefault="004E7D03" w:rsidP="004E7D03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Դիլիջան համայնքի Հաղարծին բնակավայրի ,,Սառնասար,, արոտավայրի ջրագծի և ջրախմոցի կառուցում</w:t>
            </w:r>
          </w:p>
        </w:tc>
        <w:tc>
          <w:tcPr>
            <w:tcW w:w="2236" w:type="dxa"/>
            <w:shd w:val="clear" w:color="auto" w:fill="auto"/>
          </w:tcPr>
          <w:p w:rsid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:rsid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:rsidR="004E7D03" w:rsidRDefault="004E7D03" w:rsidP="004E7D03">
            <w:pPr>
              <w:jc w:val="center"/>
            </w:pPr>
            <w:r w:rsidRPr="00CF74C8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,,</w:t>
            </w:r>
            <w:r w:rsidRPr="00CF74C8"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  <w:t>Սարդարյանշին,, ՍՊԸ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shd w:val="clear" w:color="auto" w:fill="auto"/>
          </w:tcPr>
          <w:p w:rsidR="004E7D03" w:rsidRPr="004E7D03" w:rsidRDefault="004E7D03" w:rsidP="004E7D03">
            <w:pPr>
              <w:rPr>
                <w:sz w:val="18"/>
                <w:szCs w:val="18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Հայտում առկա չեն հրավերով պահանջվող փաստաթղթերը, այդ թվում գնային առաջարկը՝ Հավելված 2</w:t>
            </w:r>
          </w:p>
        </w:tc>
      </w:tr>
      <w:tr w:rsidR="004E7D03" w:rsidRPr="004E7D03" w:rsidTr="004E7D03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D03" w:rsidRPr="004E7D03" w:rsidRDefault="004E7D03" w:rsidP="004E7D0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Դիլիջան համայնքի Հովք բնակավայրի ,,Չաթմախանա,, արոտավայրի ջրագծի և ջրախմոցի կառուցում</w:t>
            </w:r>
          </w:p>
        </w:tc>
        <w:tc>
          <w:tcPr>
            <w:tcW w:w="2236" w:type="dxa"/>
            <w:shd w:val="clear" w:color="auto" w:fill="auto"/>
          </w:tcPr>
          <w:p w:rsid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:rsid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:rsidR="004E7D03" w:rsidRDefault="004E7D03" w:rsidP="004E7D03">
            <w:pPr>
              <w:jc w:val="center"/>
            </w:pPr>
            <w:r w:rsidRPr="00CF74C8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,,</w:t>
            </w:r>
            <w:r w:rsidRPr="00CF74C8"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  <w:t>Սարդարյանշին,, ՍՊԸ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shd w:val="clear" w:color="auto" w:fill="auto"/>
          </w:tcPr>
          <w:p w:rsidR="004E7D03" w:rsidRPr="004E7D03" w:rsidRDefault="004E7D03" w:rsidP="004E7D03">
            <w:pPr>
              <w:rPr>
                <w:sz w:val="18"/>
                <w:szCs w:val="18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Հայտում առկա չեն հրավերով պահանջվող փաստաթղթերը, այդ թվում գնային առաջարկը՝ Հավելված 2</w:t>
            </w:r>
          </w:p>
        </w:tc>
      </w:tr>
      <w:tr w:rsidR="004E7D03" w:rsidRPr="004E7D03" w:rsidTr="004E7D03">
        <w:trPr>
          <w:trHeight w:val="6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b/>
                <w:sz w:val="18"/>
                <w:szCs w:val="18"/>
                <w:lang w:val="af-ZA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7D03" w:rsidRPr="004E7D03" w:rsidRDefault="004E7D03" w:rsidP="004E7D0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Դիլիջան համայնքի Հովք բնակավայրի ,,Չաթմախանա-3,, արոտավայրի ջրագծի և ջրախմոցի կառուցում</w:t>
            </w:r>
          </w:p>
        </w:tc>
        <w:tc>
          <w:tcPr>
            <w:tcW w:w="2236" w:type="dxa"/>
            <w:shd w:val="clear" w:color="auto" w:fill="auto"/>
          </w:tcPr>
          <w:p w:rsid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:rsidR="004E7D03" w:rsidRDefault="004E7D03" w:rsidP="004E7D03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</w:p>
          <w:p w:rsidR="004E7D03" w:rsidRDefault="004E7D03" w:rsidP="004E7D03">
            <w:pPr>
              <w:jc w:val="center"/>
            </w:pPr>
            <w:r w:rsidRPr="00CF74C8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,,</w:t>
            </w:r>
            <w:r w:rsidRPr="00CF74C8">
              <w:rPr>
                <w:rFonts w:ascii="GHEA Grapalat" w:hAnsi="GHEA Grapalat"/>
                <w:noProof/>
                <w:sz w:val="18"/>
                <w:szCs w:val="18"/>
                <w:lang w:val="hy-AM" w:eastAsia="en-US"/>
              </w:rPr>
              <w:t>Սարդարյանշին,, ՍՊԸ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E7D0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4E7D03" w:rsidRPr="004E7D03" w:rsidRDefault="004E7D03" w:rsidP="004E7D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E7D0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E7D0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30" w:type="dxa"/>
            <w:shd w:val="clear" w:color="auto" w:fill="auto"/>
          </w:tcPr>
          <w:p w:rsidR="004E7D03" w:rsidRPr="004E7D03" w:rsidRDefault="004E7D03" w:rsidP="004E7D03">
            <w:pPr>
              <w:rPr>
                <w:sz w:val="18"/>
                <w:szCs w:val="18"/>
              </w:rPr>
            </w:pPr>
            <w:r w:rsidRPr="004E7D03">
              <w:rPr>
                <w:rFonts w:ascii="GHEA Grapalat" w:hAnsi="GHEA Grapalat"/>
                <w:sz w:val="18"/>
                <w:szCs w:val="18"/>
                <w:lang w:val="hy-AM"/>
              </w:rPr>
              <w:t>Հայտում առկա չեն հրավերով պահանջվող փաստաթղթերը, այդ թվում գնային առաջարկը՝ Հավելված 2</w:t>
            </w:r>
          </w:p>
        </w:tc>
      </w:tr>
    </w:tbl>
    <w:p w:rsidR="003C7FF5" w:rsidRDefault="003C7FF5" w:rsidP="003C7FF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7FF5" w:rsidRDefault="003C7FF5" w:rsidP="004E7D0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7FF5" w:rsidRDefault="003C7FF5" w:rsidP="004E7D0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C7FF5" w:rsidRPr="00A7446E" w:rsidRDefault="003C7FF5" w:rsidP="004E7D03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ԳՀ</w:t>
      </w:r>
      <w:r w:rsidR="000D3A40">
        <w:rPr>
          <w:rFonts w:ascii="GHEA Grapalat" w:hAnsi="GHEA Grapalat" w:cs="Sylfaen"/>
          <w:b/>
          <w:sz w:val="20"/>
          <w:lang w:val="hy-AM"/>
        </w:rPr>
        <w:t>ԱՇ</w:t>
      </w:r>
      <w:r w:rsidR="00BA7F0C">
        <w:rPr>
          <w:rFonts w:ascii="GHEA Grapalat" w:hAnsi="GHEA Grapalat" w:cs="Sylfaen"/>
          <w:b/>
          <w:sz w:val="20"/>
          <w:lang w:val="hy-AM"/>
        </w:rPr>
        <w:t>ՁԲ-20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 w:rsidR="004E7D03">
        <w:rPr>
          <w:rFonts w:ascii="GHEA Grapalat" w:hAnsi="GHEA Grapalat" w:cs="Sylfaen"/>
          <w:b/>
          <w:sz w:val="20"/>
        </w:rPr>
        <w:t>19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3C7FF5" w:rsidRPr="00A7446E" w:rsidRDefault="003C7FF5" w:rsidP="004E7D0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7FF5" w:rsidRPr="00EA309E" w:rsidRDefault="003C7FF5" w:rsidP="004E7D0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3C7FF5" w:rsidRPr="00EA309E" w:rsidRDefault="003C7FF5" w:rsidP="004E7D0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</w:t>
        </w:r>
        <w:bookmarkStart w:id="0" w:name="_GoBack"/>
        <w:bookmarkEnd w:id="0"/>
        <w:r w:rsidRPr="00433F5C">
          <w:rPr>
            <w:rStyle w:val="Hyperlink"/>
            <w:rFonts w:ascii="GHEA Grapalat" w:hAnsi="GHEA Grapalat"/>
            <w:sz w:val="20"/>
            <w:lang w:val="af-ZA"/>
          </w:rPr>
          <w:t>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532355" w:rsidRDefault="003C7FF5" w:rsidP="004E7D03">
      <w:pPr>
        <w:spacing w:line="360" w:lineRule="auto"/>
        <w:jc w:val="both"/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Դիլիջանի համայնքապետարան</w:t>
      </w:r>
    </w:p>
    <w:sectPr w:rsidR="00532355" w:rsidSect="004E7D03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3F" w:rsidRDefault="00E7043F">
      <w:r>
        <w:separator/>
      </w:r>
    </w:p>
  </w:endnote>
  <w:endnote w:type="continuationSeparator" w:id="0">
    <w:p w:rsidR="00E7043F" w:rsidRDefault="00E7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A7F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04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043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3F" w:rsidRDefault="00E7043F">
      <w:r>
        <w:separator/>
      </w:r>
    </w:p>
  </w:footnote>
  <w:footnote w:type="continuationSeparator" w:id="0">
    <w:p w:rsidR="00E7043F" w:rsidRDefault="00E70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F5"/>
    <w:rsid w:val="000D3A40"/>
    <w:rsid w:val="0012260B"/>
    <w:rsid w:val="001F5687"/>
    <w:rsid w:val="003C7FF5"/>
    <w:rsid w:val="00454606"/>
    <w:rsid w:val="00493B56"/>
    <w:rsid w:val="004E7D03"/>
    <w:rsid w:val="00532355"/>
    <w:rsid w:val="0069568F"/>
    <w:rsid w:val="0073516A"/>
    <w:rsid w:val="00A40174"/>
    <w:rsid w:val="00A45CFC"/>
    <w:rsid w:val="00AC39E1"/>
    <w:rsid w:val="00BA7F0C"/>
    <w:rsid w:val="00E7043F"/>
    <w:rsid w:val="00E7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AC564-DC60-4F87-8C9E-3044FB38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FF5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3C7FF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3C7FF5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3C7FF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C7FF5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3C7FF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C7FF5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3C7FF5"/>
  </w:style>
  <w:style w:type="paragraph" w:styleId="Footer">
    <w:name w:val="footer"/>
    <w:basedOn w:val="Normal"/>
    <w:link w:val="FooterChar"/>
    <w:rsid w:val="003C7FF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7FF5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3C7F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6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2020-03-11T07:05:00Z</cp:lastPrinted>
  <dcterms:created xsi:type="dcterms:W3CDTF">2020-03-03T09:20:00Z</dcterms:created>
  <dcterms:modified xsi:type="dcterms:W3CDTF">2020-08-19T11:52:00Z</dcterms:modified>
</cp:coreProperties>
</file>